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788D81ED" w:rsidR="00674F90" w:rsidRPr="000B2137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57374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 Manager</w:t>
      </w:r>
    </w:p>
    <w:p w14:paraId="6AE0710C" w14:textId="434A6C4E" w:rsidR="00674F90" w:rsidRPr="000B2137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0B213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465C8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</w:t>
      </w:r>
    </w:p>
    <w:p w14:paraId="2656F049" w14:textId="5898C800" w:rsidR="00FF359B" w:rsidRPr="000B2137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0B213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573741" w:rsidRPr="0057374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Managing Director / Company Director</w:t>
      </w:r>
    </w:p>
    <w:p w14:paraId="701B90EC" w14:textId="45633D8D" w:rsidR="00355C4F" w:rsidRPr="000B2137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0B2137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0B2137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30202D45" w14:textId="77777777" w:rsidR="00247506" w:rsidRPr="00247506" w:rsidRDefault="00247506" w:rsidP="0024750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t>WORKING HOURS / ROSTER</w:t>
      </w:r>
    </w:p>
    <w:p w14:paraId="5D75864F" w14:textId="77777777" w:rsidR="00247506" w:rsidRPr="00247506" w:rsidRDefault="00247506" w:rsidP="00247506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Normal working hours are:</w:t>
      </w:r>
    </w:p>
    <w:p w14:paraId="00AE612A" w14:textId="77777777" w:rsidR="00247506" w:rsidRPr="00247506" w:rsidRDefault="00247506" w:rsidP="00247506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Monday to Friday: 8:00am – 5:00pm</w:t>
      </w:r>
    </w:p>
    <w:p w14:paraId="3CD24147" w14:textId="77777777" w:rsidR="00247506" w:rsidRPr="00247506" w:rsidRDefault="00247506" w:rsidP="00247506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Saturday: 8:00am – 10:00am</w:t>
      </w:r>
    </w:p>
    <w:p w14:paraId="691F2366" w14:textId="77777777" w:rsidR="00247506" w:rsidRPr="00247506" w:rsidRDefault="00247506" w:rsidP="00247506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247506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BB5B798" w14:textId="1192F443" w:rsidR="00D17A56" w:rsidRPr="00247506" w:rsidRDefault="0062615F" w:rsidP="00D17A5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1E5BA1B3" w14:textId="229F0DBC" w:rsidR="003E2A7F" w:rsidRPr="00247506" w:rsidRDefault="00573741" w:rsidP="007465C8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Financial reporting and analysis</w:t>
      </w:r>
    </w:p>
    <w:p w14:paraId="3BACEA34" w14:textId="77777777" w:rsidR="00573741" w:rsidRPr="00247506" w:rsidRDefault="00573741" w:rsidP="00247506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Extract and compile monthly financial data from MYOB and other approved sources.</w:t>
      </w:r>
    </w:p>
    <w:p w14:paraId="73A18FA6" w14:textId="77777777" w:rsidR="00573741" w:rsidRPr="00247506" w:rsidRDefault="00573741" w:rsidP="00247506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Prepare accurate monthly financial books and management reports, including income, expenses, cash flow, balance sheet information, and supporting schedules.</w:t>
      </w:r>
    </w:p>
    <w:p w14:paraId="1810CD71" w14:textId="77777777" w:rsidR="00573741" w:rsidRPr="00247506" w:rsidRDefault="00573741" w:rsidP="00247506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Analyze material fluctuations against prior periods, budgets, and operational activity; prepare clear variance explanations and recommendations.</w:t>
      </w:r>
    </w:p>
    <w:p w14:paraId="57A61E86" w14:textId="77777777" w:rsidR="00573741" w:rsidRPr="00247506" w:rsidRDefault="00573741" w:rsidP="00247506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Submit finalized monthly reports to management by the required deadline and respond promptly to urgent financial queries.</w:t>
      </w:r>
    </w:p>
    <w:p w14:paraId="58E8683C" w14:textId="1387CC04" w:rsidR="000765C8" w:rsidRPr="00247506" w:rsidRDefault="00573741" w:rsidP="00895167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Cash flow, banking and payment control</w:t>
      </w:r>
    </w:p>
    <w:p w14:paraId="43C258B8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Monitor cash flow, bank balances, receivables, payables, prefunds, and upcoming commitments; advise management of funding requirements and risks.</w:t>
      </w:r>
    </w:p>
    <w:p w14:paraId="11D274F2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Review payment vouchers, supporting documents, payment schedules, bank entries, telegraphic transfers, and remittance advice before or after authorization as applicable.</w:t>
      </w:r>
    </w:p>
    <w:p w14:paraId="51DD232E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Maintain segregation of duties and ensure payments are supported, approved, accurately posted, and properly filed.</w:t>
      </w:r>
    </w:p>
    <w:p w14:paraId="3DC694FD" w14:textId="16E719F4" w:rsidR="003E2A7F" w:rsidRPr="00247506" w:rsidRDefault="00573741" w:rsidP="003E2A7F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Department leadership and operational control</w:t>
      </w:r>
    </w:p>
    <w:p w14:paraId="0A449078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Plan, assign, supervise, and review the work of Finance staff, including invoicing, receivables, payables, payroll support, and reporting.</w:t>
      </w:r>
    </w:p>
    <w:p w14:paraId="0366FE53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Set deadlines and service standards; monitor daily, weekly, monthly, and annual deliverables and resolve or escalate delays.</w:t>
      </w:r>
    </w:p>
    <w:p w14:paraId="21376882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Coach and train staff, conduct performance discussions, promote accountability, and arrange coverage for absences and peak workloads.</w:t>
      </w:r>
    </w:p>
    <w:p w14:paraId="65B0F919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Coordinate with Customs, Transport, HR/Admin, Operations, and management to ensure complete documentation and timely financial processing.</w:t>
      </w:r>
    </w:p>
    <w:p w14:paraId="11421A82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Regularly review Finance workflows, identify bottlenecks or control gaps, and recommend practical improvements to management.</w:t>
      </w:r>
    </w:p>
    <w:p w14:paraId="2FFFA367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Draft, update, communicate, and implement approved Finance policies, procedures, trackers, templates, and internal controls.</w:t>
      </w:r>
    </w:p>
    <w:p w14:paraId="667CE6A6" w14:textId="6E96434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Monitor use of MYOB, HILCOMS, banking portals, shared records, and other approved systems to maintain accuracy, consistency, and audit trails.</w:t>
      </w:r>
    </w:p>
    <w:p w14:paraId="09FBE113" w14:textId="032CF1F0" w:rsidR="003E2A7F" w:rsidRPr="00247506" w:rsidRDefault="00573741" w:rsidP="003E2A7F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Compliance, audit and corporate support</w:t>
      </w:r>
    </w:p>
    <w:p w14:paraId="6BC975A3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Maintain a compliance calendar covering monthly, quarterly, and annual obligations, including IRC lodgements, year-end financial books, insurance, and assigned work permit or visa renewals.</w:t>
      </w:r>
    </w:p>
    <w:p w14:paraId="2AB2EF05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Coordinate with external accountants, auditors, banks, insurers, government bodies, and management; provide complete records within deadlines.</w:t>
      </w:r>
    </w:p>
    <w:p w14:paraId="2D884F96" w14:textId="77777777" w:rsidR="00573741" w:rsidRPr="00247506" w:rsidRDefault="00573741" w:rsidP="00247506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Monitor regulatory and company requirements and ensure finance activities comply with applicable laws, accounting policies, and approved controls.</w:t>
      </w:r>
    </w:p>
    <w:p w14:paraId="4E31649A" w14:textId="77777777" w:rsidR="000765C8" w:rsidRPr="00247506" w:rsidRDefault="000765C8" w:rsidP="000765C8">
      <w:pPr>
        <w:pStyle w:val="NoSpacing"/>
        <w:ind w:left="1080"/>
        <w:rPr>
          <w:rFonts w:cstheme="minorHAnsi"/>
          <w:color w:val="636C70" w:themeColor="text2"/>
          <w:szCs w:val="20"/>
        </w:rPr>
      </w:pPr>
    </w:p>
    <w:p w14:paraId="04C96735" w14:textId="77777777" w:rsidR="00573741" w:rsidRPr="00247506" w:rsidRDefault="00573741" w:rsidP="000765C8">
      <w:pPr>
        <w:pStyle w:val="NoSpacing"/>
        <w:ind w:left="1080"/>
        <w:rPr>
          <w:rFonts w:cstheme="minorHAnsi"/>
          <w:color w:val="636C70" w:themeColor="text2"/>
          <w:szCs w:val="20"/>
        </w:rPr>
      </w:pPr>
    </w:p>
    <w:p w14:paraId="4DA630AF" w14:textId="77777777" w:rsidR="00573741" w:rsidRPr="00247506" w:rsidRDefault="00573741" w:rsidP="000765C8">
      <w:pPr>
        <w:pStyle w:val="NoSpacing"/>
        <w:ind w:left="1080"/>
        <w:rPr>
          <w:rFonts w:cstheme="minorHAnsi"/>
          <w:color w:val="636C70" w:themeColor="text2"/>
          <w:szCs w:val="20"/>
        </w:rPr>
      </w:pPr>
    </w:p>
    <w:p w14:paraId="67BA3988" w14:textId="3A2788C8" w:rsidR="007465C8" w:rsidRPr="00247506" w:rsidRDefault="007465C8" w:rsidP="007465C8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lastRenderedPageBreak/>
        <w:t>KEY PERFORMANCE INDICATORS</w:t>
      </w:r>
    </w:p>
    <w:p w14:paraId="079684CC" w14:textId="77777777" w:rsidR="00573741" w:rsidRPr="00247506" w:rsidRDefault="00573741" w:rsidP="00A526E2">
      <w:pPr>
        <w:pStyle w:val="NoSpacing"/>
        <w:numPr>
          <w:ilvl w:val="0"/>
          <w:numId w:val="36"/>
        </w:numPr>
        <w:ind w:left="993" w:hanging="273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Monthly financial reports completed accurately and submitted by the approved deadline.</w:t>
      </w:r>
    </w:p>
    <w:p w14:paraId="34713730" w14:textId="77777777" w:rsidR="00573741" w:rsidRPr="00247506" w:rsidRDefault="00573741" w:rsidP="00A526E2">
      <w:pPr>
        <w:pStyle w:val="NoSpacing"/>
        <w:numPr>
          <w:ilvl w:val="0"/>
          <w:numId w:val="36"/>
        </w:numPr>
        <w:ind w:left="993" w:hanging="273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Payments, receivables, cash flow, and bank positions monitored and reported without avoidable interruption or control failure.</w:t>
      </w:r>
    </w:p>
    <w:p w14:paraId="765F054D" w14:textId="77777777" w:rsidR="00573741" w:rsidRPr="00247506" w:rsidRDefault="00573741" w:rsidP="00A526E2">
      <w:pPr>
        <w:pStyle w:val="NoSpacing"/>
        <w:numPr>
          <w:ilvl w:val="0"/>
          <w:numId w:val="36"/>
        </w:numPr>
        <w:ind w:left="993" w:hanging="273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Statutory lodgements, insurance, and assigned compliance renewals completed on or before due dates.</w:t>
      </w:r>
    </w:p>
    <w:p w14:paraId="365B4526" w14:textId="77777777" w:rsidR="00573741" w:rsidRPr="00247506" w:rsidRDefault="00573741" w:rsidP="00A526E2">
      <w:pPr>
        <w:pStyle w:val="NoSpacing"/>
        <w:numPr>
          <w:ilvl w:val="0"/>
          <w:numId w:val="36"/>
        </w:numPr>
        <w:ind w:left="993" w:hanging="273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Finance backlogs, errors, unreconciled items, and audit findings are minimized and resolved promptly.</w:t>
      </w:r>
    </w:p>
    <w:p w14:paraId="6678851D" w14:textId="77777777" w:rsidR="00573741" w:rsidRPr="00247506" w:rsidRDefault="00573741" w:rsidP="00A526E2">
      <w:pPr>
        <w:pStyle w:val="NoSpacing"/>
        <w:numPr>
          <w:ilvl w:val="0"/>
          <w:numId w:val="36"/>
        </w:numPr>
        <w:ind w:left="993" w:hanging="273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Team deadlines, training, performance, and approved workflows are consistently maintained.</w:t>
      </w:r>
    </w:p>
    <w:p w14:paraId="45CC4A9D" w14:textId="77777777" w:rsidR="000765C8" w:rsidRPr="00247506" w:rsidRDefault="000765C8" w:rsidP="007465C8">
      <w:pPr>
        <w:pStyle w:val="NoSpacing"/>
        <w:ind w:left="1080"/>
        <w:rPr>
          <w:rFonts w:cstheme="minorHAnsi"/>
          <w:bCs/>
          <w:color w:val="636C70" w:themeColor="text2"/>
          <w:szCs w:val="20"/>
        </w:rPr>
      </w:pPr>
    </w:p>
    <w:p w14:paraId="7F931D55" w14:textId="77777777" w:rsidR="0062615F" w:rsidRPr="00247506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t>MEETINGS</w:t>
      </w:r>
    </w:p>
    <w:p w14:paraId="55207A5D" w14:textId="2616D59B" w:rsidR="00D17A56" w:rsidRPr="00247506" w:rsidRDefault="007465C8" w:rsidP="00A526E2">
      <w:pPr>
        <w:pStyle w:val="ListParagraph"/>
        <w:numPr>
          <w:ilvl w:val="0"/>
          <w:numId w:val="35"/>
        </w:numPr>
        <w:ind w:left="993" w:hanging="273"/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</w:pPr>
      <w:r w:rsidRPr="00247506"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  <w:t xml:space="preserve">Attend </w:t>
      </w:r>
      <w:r w:rsidR="00247506"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  <w:t xml:space="preserve">Management Meeting, </w:t>
      </w:r>
      <w:r w:rsidRPr="00247506"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  <w:t>Finance Department Meetings and any other meetings as reasonably required by the Company.</w:t>
      </w:r>
    </w:p>
    <w:p w14:paraId="2E2B9D75" w14:textId="737CA00B" w:rsidR="0062615F" w:rsidRPr="00247506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t>GENERAL</w:t>
      </w:r>
    </w:p>
    <w:p w14:paraId="2358C433" w14:textId="42C8C529" w:rsidR="007465C8" w:rsidRPr="00247506" w:rsidRDefault="007465C8" w:rsidP="00A526E2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Perform all duties in accordance with Hi-Lift Company Ltd policies, procedures, internal controls, confidentiality requirements, and safety standards.</w:t>
      </w:r>
    </w:p>
    <w:p w14:paraId="1F6B9F30" w14:textId="3D99258B" w:rsidR="007465C8" w:rsidRPr="00247506" w:rsidRDefault="007465C8" w:rsidP="00A526E2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The Company reserves the right to vary duties consistent with the Employee's role, skills, and operational requirements.</w:t>
      </w:r>
    </w:p>
    <w:p w14:paraId="7EC6B2ED" w14:textId="3AB70AA9" w:rsidR="007465C8" w:rsidRPr="00247506" w:rsidRDefault="007465C8" w:rsidP="00A526E2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Protect confidential financial, employee, client, supplier, banking, and commercial information and disclose it only to authorized persons.</w:t>
      </w:r>
    </w:p>
    <w:p w14:paraId="27CB1AAC" w14:textId="72720809" w:rsidR="007465C8" w:rsidRPr="00247506" w:rsidRDefault="007465C8" w:rsidP="00A526E2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Maintain respectful, timely, and professional communication with management, colleagues, clients, suppliers, banks, regulators, and other stakeholders.</w:t>
      </w:r>
    </w:p>
    <w:p w14:paraId="22AB1A06" w14:textId="0B631A26" w:rsidR="007465C8" w:rsidRPr="00247506" w:rsidRDefault="007465C8" w:rsidP="00A526E2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47506">
        <w:rPr>
          <w:rFonts w:cstheme="minorHAnsi"/>
          <w:bCs/>
          <w:color w:val="636C70" w:themeColor="text2"/>
          <w:szCs w:val="20"/>
        </w:rPr>
        <w:t>Immediately report material errors, suspected fraud, control breaches, system issues, or risks to the appropriate supervisor or management.</w:t>
      </w:r>
    </w:p>
    <w:p w14:paraId="78060A15" w14:textId="77777777" w:rsidR="00407CB5" w:rsidRPr="00247506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6CD86FE0" w14:textId="39F5F1B0" w:rsidR="000B2137" w:rsidRPr="00247506" w:rsidRDefault="000B2137" w:rsidP="000B2137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t>ACKNOWLEDGEMENT</w:t>
      </w:r>
      <w:bookmarkStart w:id="0" w:name="_GoBack"/>
      <w:bookmarkEnd w:id="0"/>
    </w:p>
    <w:p w14:paraId="4648C302" w14:textId="77777777" w:rsidR="000B2137" w:rsidRPr="00247506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706E0D73" w14:textId="77777777" w:rsidR="000B2137" w:rsidRPr="00247506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</w:p>
    <w:p w14:paraId="4906D9EE" w14:textId="77777777" w:rsidR="000B2137" w:rsidRPr="00247506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26E361B2" w14:textId="77777777" w:rsidR="000B2137" w:rsidRPr="00247506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247506">
        <w:rPr>
          <w:rFonts w:cstheme="minorHAnsi"/>
          <w:b/>
          <w:color w:val="636C70" w:themeColor="text2"/>
          <w:szCs w:val="20"/>
        </w:rPr>
        <w:t>EMPLOYEE DETAILS</w:t>
      </w:r>
      <w:r w:rsidRPr="00247506">
        <w:rPr>
          <w:rFonts w:cstheme="minorHAnsi"/>
          <w:b/>
          <w:color w:val="636C70" w:themeColor="text2"/>
          <w:szCs w:val="20"/>
        </w:rPr>
        <w:tab/>
      </w:r>
      <w:r w:rsidRPr="00247506">
        <w:rPr>
          <w:rFonts w:cstheme="minorHAnsi"/>
          <w:b/>
          <w:color w:val="636C70" w:themeColor="text2"/>
          <w:szCs w:val="20"/>
        </w:rPr>
        <w:tab/>
      </w:r>
      <w:r w:rsidRPr="00247506">
        <w:rPr>
          <w:rFonts w:cstheme="minorHAnsi"/>
          <w:b/>
          <w:color w:val="636C70" w:themeColor="text2"/>
          <w:szCs w:val="20"/>
        </w:rPr>
        <w:tab/>
      </w:r>
      <w:r w:rsidRPr="00247506">
        <w:rPr>
          <w:rFonts w:cstheme="minorHAnsi"/>
          <w:b/>
          <w:color w:val="636C70" w:themeColor="text2"/>
          <w:szCs w:val="20"/>
        </w:rPr>
        <w:tab/>
      </w:r>
      <w:r w:rsidRPr="00247506">
        <w:rPr>
          <w:rFonts w:cstheme="minorHAnsi"/>
          <w:b/>
          <w:color w:val="636C70" w:themeColor="text2"/>
          <w:szCs w:val="20"/>
        </w:rPr>
        <w:tab/>
        <w:t>FOR AND ON BEHALF OF HI-LIFT COMPANY LTD</w:t>
      </w:r>
    </w:p>
    <w:p w14:paraId="7C27A228" w14:textId="4C42CCD2" w:rsidR="000B2137" w:rsidRPr="00247506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</w:rPr>
      </w:pPr>
      <w:r w:rsidRPr="00247506">
        <w:rPr>
          <w:rFonts w:cstheme="minorHAnsi"/>
          <w:color w:val="636C70" w:themeColor="text2"/>
          <w:szCs w:val="20"/>
        </w:rPr>
        <w:t xml:space="preserve">Employee Name: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ab/>
        <w:t xml:space="preserve">Name: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</w:rPr>
        <w:br/>
        <w:t xml:space="preserve">Position: </w:t>
      </w:r>
      <w:r w:rsidR="00573741" w:rsidRPr="00247506">
        <w:rPr>
          <w:rFonts w:cstheme="minorHAnsi"/>
          <w:color w:val="636C70" w:themeColor="text2"/>
          <w:szCs w:val="20"/>
        </w:rPr>
        <w:t>Finance Manager</w:t>
      </w:r>
      <w:r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ab/>
      </w:r>
      <w:r w:rsidR="00EB7CDD"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 xml:space="preserve">Position: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</w:p>
    <w:p w14:paraId="1784D717" w14:textId="77777777" w:rsidR="000B2137" w:rsidRPr="00247506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  <w:u w:val="single"/>
        </w:rPr>
      </w:pPr>
      <w:r w:rsidRPr="00247506">
        <w:rPr>
          <w:rFonts w:cstheme="minorHAnsi"/>
          <w:color w:val="636C70" w:themeColor="text2"/>
          <w:szCs w:val="20"/>
        </w:rPr>
        <w:t xml:space="preserve">Signature: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ab/>
        <w:t xml:space="preserve">Signature: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</w:rPr>
        <w:br/>
        <w:t xml:space="preserve">Date: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</w:rPr>
        <w:tab/>
      </w:r>
      <w:r w:rsidRPr="00247506">
        <w:rPr>
          <w:rFonts w:cstheme="minorHAnsi"/>
          <w:color w:val="636C70" w:themeColor="text2"/>
          <w:szCs w:val="20"/>
        </w:rPr>
        <w:tab/>
        <w:t xml:space="preserve">Date: </w:t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  <w:r w:rsidRPr="00247506"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247506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247506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247506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24750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2CA932" w14:textId="77777777" w:rsidR="0003321B" w:rsidRDefault="0003321B" w:rsidP="00BA6158">
      <w:r>
        <w:separator/>
      </w:r>
    </w:p>
  </w:endnote>
  <w:endnote w:type="continuationSeparator" w:id="0">
    <w:p w14:paraId="097E5CB3" w14:textId="77777777" w:rsidR="0003321B" w:rsidRDefault="0003321B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20A456" w14:textId="77777777" w:rsidR="0003321B" w:rsidRDefault="0003321B" w:rsidP="00BA6158">
      <w:r>
        <w:separator/>
      </w:r>
    </w:p>
  </w:footnote>
  <w:footnote w:type="continuationSeparator" w:id="0">
    <w:p w14:paraId="32A1E821" w14:textId="77777777" w:rsidR="0003321B" w:rsidRDefault="0003321B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042D"/>
    <w:multiLevelType w:val="hybridMultilevel"/>
    <w:tmpl w:val="A05EB61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860142"/>
    <w:multiLevelType w:val="hybridMultilevel"/>
    <w:tmpl w:val="C72A3FE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2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4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76D710A"/>
    <w:multiLevelType w:val="hybridMultilevel"/>
    <w:tmpl w:val="C0D6608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98A08F9"/>
    <w:multiLevelType w:val="hybridMultilevel"/>
    <w:tmpl w:val="F456151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B83209C"/>
    <w:multiLevelType w:val="hybridMultilevel"/>
    <w:tmpl w:val="6C0ECD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4E5605B0"/>
    <w:multiLevelType w:val="hybridMultilevel"/>
    <w:tmpl w:val="C02A901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C5C76"/>
    <w:multiLevelType w:val="hybridMultilevel"/>
    <w:tmpl w:val="E9B672D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E4670F6"/>
    <w:multiLevelType w:val="hybridMultilevel"/>
    <w:tmpl w:val="CDE8EC2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BD05056"/>
    <w:multiLevelType w:val="hybridMultilevel"/>
    <w:tmpl w:val="915C1F9E"/>
    <w:lvl w:ilvl="0" w:tplc="61461AE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7588E"/>
    <w:multiLevelType w:val="hybridMultilevel"/>
    <w:tmpl w:val="271CA3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C4235A9"/>
    <w:multiLevelType w:val="hybridMultilevel"/>
    <w:tmpl w:val="83F2723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CB62333"/>
    <w:multiLevelType w:val="hybridMultilevel"/>
    <w:tmpl w:val="33DCF2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D5E508A"/>
    <w:multiLevelType w:val="hybridMultilevel"/>
    <w:tmpl w:val="E97857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E1C5CE4"/>
    <w:multiLevelType w:val="hybridMultilevel"/>
    <w:tmpl w:val="5FAE22C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5"/>
  </w:num>
  <w:num w:numId="4">
    <w:abstractNumId w:val="18"/>
  </w:num>
  <w:num w:numId="5">
    <w:abstractNumId w:val="13"/>
  </w:num>
  <w:num w:numId="6">
    <w:abstractNumId w:val="11"/>
  </w:num>
  <w:num w:numId="7">
    <w:abstractNumId w:val="8"/>
  </w:num>
  <w:num w:numId="8">
    <w:abstractNumId w:val="26"/>
  </w:num>
  <w:num w:numId="9">
    <w:abstractNumId w:val="23"/>
  </w:num>
  <w:num w:numId="10">
    <w:abstractNumId w:val="1"/>
  </w:num>
  <w:num w:numId="11">
    <w:abstractNumId w:val="31"/>
  </w:num>
  <w:num w:numId="12">
    <w:abstractNumId w:val="30"/>
  </w:num>
  <w:num w:numId="13">
    <w:abstractNumId w:val="25"/>
  </w:num>
  <w:num w:numId="14">
    <w:abstractNumId w:val="14"/>
  </w:num>
  <w:num w:numId="15">
    <w:abstractNumId w:val="28"/>
  </w:num>
  <w:num w:numId="16">
    <w:abstractNumId w:val="9"/>
  </w:num>
  <w:num w:numId="17">
    <w:abstractNumId w:val="20"/>
  </w:num>
  <w:num w:numId="18">
    <w:abstractNumId w:val="3"/>
  </w:num>
  <w:num w:numId="19">
    <w:abstractNumId w:val="6"/>
  </w:num>
  <w:num w:numId="20">
    <w:abstractNumId w:val="12"/>
  </w:num>
  <w:num w:numId="21">
    <w:abstractNumId w:val="4"/>
  </w:num>
  <w:num w:numId="22">
    <w:abstractNumId w:val="10"/>
  </w:num>
  <w:num w:numId="23">
    <w:abstractNumId w:val="22"/>
  </w:num>
  <w:num w:numId="24">
    <w:abstractNumId w:val="16"/>
  </w:num>
  <w:num w:numId="25">
    <w:abstractNumId w:val="34"/>
  </w:num>
  <w:num w:numId="26">
    <w:abstractNumId w:val="0"/>
  </w:num>
  <w:num w:numId="27">
    <w:abstractNumId w:val="24"/>
  </w:num>
  <w:num w:numId="28">
    <w:abstractNumId w:val="15"/>
  </w:num>
  <w:num w:numId="29">
    <w:abstractNumId w:val="29"/>
  </w:num>
  <w:num w:numId="30">
    <w:abstractNumId w:val="2"/>
  </w:num>
  <w:num w:numId="31">
    <w:abstractNumId w:val="17"/>
  </w:num>
  <w:num w:numId="32">
    <w:abstractNumId w:val="19"/>
  </w:num>
  <w:num w:numId="33">
    <w:abstractNumId w:val="33"/>
  </w:num>
  <w:num w:numId="34">
    <w:abstractNumId w:val="27"/>
  </w:num>
  <w:num w:numId="35">
    <w:abstractNumId w:val="35"/>
  </w:num>
  <w:num w:numId="36">
    <w:abstractNumId w:val="3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321B"/>
    <w:rsid w:val="00037F8C"/>
    <w:rsid w:val="0004084E"/>
    <w:rsid w:val="00041FEA"/>
    <w:rsid w:val="00046226"/>
    <w:rsid w:val="00063CEF"/>
    <w:rsid w:val="000765C8"/>
    <w:rsid w:val="000A0F51"/>
    <w:rsid w:val="000A3156"/>
    <w:rsid w:val="000A45BC"/>
    <w:rsid w:val="000A584F"/>
    <w:rsid w:val="000B2137"/>
    <w:rsid w:val="000C73C4"/>
    <w:rsid w:val="000D5CA8"/>
    <w:rsid w:val="000E46C4"/>
    <w:rsid w:val="000F1543"/>
    <w:rsid w:val="001175F5"/>
    <w:rsid w:val="00124393"/>
    <w:rsid w:val="001247DE"/>
    <w:rsid w:val="001304D7"/>
    <w:rsid w:val="001437E1"/>
    <w:rsid w:val="0016493E"/>
    <w:rsid w:val="00191F15"/>
    <w:rsid w:val="001A2864"/>
    <w:rsid w:val="001C024F"/>
    <w:rsid w:val="001F5AE5"/>
    <w:rsid w:val="001F7A23"/>
    <w:rsid w:val="0020537C"/>
    <w:rsid w:val="0021062E"/>
    <w:rsid w:val="00220720"/>
    <w:rsid w:val="00222BDE"/>
    <w:rsid w:val="00247506"/>
    <w:rsid w:val="002665C0"/>
    <w:rsid w:val="0027472D"/>
    <w:rsid w:val="00276744"/>
    <w:rsid w:val="00281CE5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43821"/>
    <w:rsid w:val="00355C4F"/>
    <w:rsid w:val="00361FCF"/>
    <w:rsid w:val="003676C8"/>
    <w:rsid w:val="00371E37"/>
    <w:rsid w:val="00377500"/>
    <w:rsid w:val="0038358C"/>
    <w:rsid w:val="003911BF"/>
    <w:rsid w:val="003B327C"/>
    <w:rsid w:val="003B5ECF"/>
    <w:rsid w:val="003E2A7F"/>
    <w:rsid w:val="003F694E"/>
    <w:rsid w:val="00400178"/>
    <w:rsid w:val="00407CB5"/>
    <w:rsid w:val="004350D2"/>
    <w:rsid w:val="0046712E"/>
    <w:rsid w:val="00484FA4"/>
    <w:rsid w:val="004862A2"/>
    <w:rsid w:val="004A7CC1"/>
    <w:rsid w:val="004B39B5"/>
    <w:rsid w:val="004C5714"/>
    <w:rsid w:val="004D0064"/>
    <w:rsid w:val="00503231"/>
    <w:rsid w:val="00531685"/>
    <w:rsid w:val="00546024"/>
    <w:rsid w:val="00555B1A"/>
    <w:rsid w:val="0055717A"/>
    <w:rsid w:val="00560BE3"/>
    <w:rsid w:val="00573741"/>
    <w:rsid w:val="005A4D46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465C8"/>
    <w:rsid w:val="007656A0"/>
    <w:rsid w:val="007671DC"/>
    <w:rsid w:val="0077450E"/>
    <w:rsid w:val="007A0C67"/>
    <w:rsid w:val="007B7305"/>
    <w:rsid w:val="007D2CB2"/>
    <w:rsid w:val="00850BA4"/>
    <w:rsid w:val="00894DB7"/>
    <w:rsid w:val="00895167"/>
    <w:rsid w:val="008B63AD"/>
    <w:rsid w:val="008B6CE9"/>
    <w:rsid w:val="008B6EEC"/>
    <w:rsid w:val="008C76F5"/>
    <w:rsid w:val="008D0A90"/>
    <w:rsid w:val="008E36B0"/>
    <w:rsid w:val="009831F8"/>
    <w:rsid w:val="009E05DF"/>
    <w:rsid w:val="009F0347"/>
    <w:rsid w:val="009F73CF"/>
    <w:rsid w:val="009F7FE3"/>
    <w:rsid w:val="00A15304"/>
    <w:rsid w:val="00A35970"/>
    <w:rsid w:val="00A461D2"/>
    <w:rsid w:val="00A47482"/>
    <w:rsid w:val="00A526E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03FA8"/>
    <w:rsid w:val="00B16EBE"/>
    <w:rsid w:val="00B5792B"/>
    <w:rsid w:val="00B8230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B0251"/>
    <w:rsid w:val="00CE4C60"/>
    <w:rsid w:val="00D17A56"/>
    <w:rsid w:val="00D276A0"/>
    <w:rsid w:val="00D50C7D"/>
    <w:rsid w:val="00DD1CE4"/>
    <w:rsid w:val="00E00CC9"/>
    <w:rsid w:val="00E15692"/>
    <w:rsid w:val="00E176AE"/>
    <w:rsid w:val="00E25EC2"/>
    <w:rsid w:val="00E303FB"/>
    <w:rsid w:val="00E33073"/>
    <w:rsid w:val="00E414E0"/>
    <w:rsid w:val="00E41E57"/>
    <w:rsid w:val="00EA3907"/>
    <w:rsid w:val="00EB2203"/>
    <w:rsid w:val="00EB47E9"/>
    <w:rsid w:val="00EB7CDD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407CB5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407CB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4D1107-5ABC-4762-AD45-BFED67CA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6</cp:revision>
  <dcterms:created xsi:type="dcterms:W3CDTF">2026-08-05T00:10:00Z</dcterms:created>
  <dcterms:modified xsi:type="dcterms:W3CDTF">2026-08-05T00:57:00Z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