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110DF78" w:rsidR="00674F90" w:rsidRPr="000B4BB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A406D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  <w:r w:rsidR="00F77AC6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6AE0710C" w14:textId="335BE7F7" w:rsidR="00674F90" w:rsidRPr="000B4BB4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77FC1ECC" w:rsidR="00FF359B" w:rsidRPr="000B4BB4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A406DD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Logistics</w:t>
      </w:r>
      <w:r w:rsidR="00F77AC6" w:rsidRPr="000B4BB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0B4BB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0B4BB4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0B4BB4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0B4BB4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0B4BB4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5DE40648" w:rsidR="0062615F" w:rsidRPr="000B4BB4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Saturday: 8:00am – 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12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p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0B4BB4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0B4BB4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0FAFB7F8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Customs Operations Management</w:t>
      </w:r>
    </w:p>
    <w:p w14:paraId="63316C6C" w14:textId="77777777" w:rsidR="00532460" w:rsidRPr="00D4724A" w:rsidRDefault="00532460" w:rsidP="00963228">
      <w:pPr>
        <w:pStyle w:val="NoSpacing"/>
        <w:numPr>
          <w:ilvl w:val="0"/>
          <w:numId w:val="7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Plan, coordinate, and oversee the daily operat</w:t>
      </w:r>
      <w:r w:rsidRPr="00D4724A">
        <w:rPr>
          <w:rFonts w:cstheme="minorHAnsi"/>
          <w:color w:val="636C70" w:themeColor="text2"/>
          <w:szCs w:val="20"/>
        </w:rPr>
        <w:t>ions of the Customs Department.</w:t>
      </w:r>
    </w:p>
    <w:p w14:paraId="7A196870" w14:textId="77777777" w:rsidR="00532460" w:rsidRPr="00D4724A" w:rsidRDefault="00532460" w:rsidP="00963228">
      <w:pPr>
        <w:pStyle w:val="NoSpacing"/>
        <w:numPr>
          <w:ilvl w:val="0"/>
          <w:numId w:val="7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clearance activities are completed accurately an</w:t>
      </w:r>
      <w:r w:rsidRPr="00D4724A">
        <w:rPr>
          <w:rFonts w:cstheme="minorHAnsi"/>
          <w:color w:val="636C70" w:themeColor="text2"/>
          <w:szCs w:val="20"/>
        </w:rPr>
        <w:t>d within agreed service levels.</w:t>
      </w:r>
    </w:p>
    <w:p w14:paraId="3BC87E88" w14:textId="77777777" w:rsidR="00532460" w:rsidRPr="00D4724A" w:rsidRDefault="00532460" w:rsidP="00963228">
      <w:pPr>
        <w:pStyle w:val="NoSpacing"/>
        <w:numPr>
          <w:ilvl w:val="0"/>
          <w:numId w:val="7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the progress of import, export, domestic, airfreight, </w:t>
      </w:r>
      <w:r w:rsidRPr="00D4724A">
        <w:rPr>
          <w:rFonts w:cstheme="minorHAnsi"/>
          <w:color w:val="636C70" w:themeColor="text2"/>
          <w:szCs w:val="20"/>
        </w:rPr>
        <w:t>and bonded warehouse shipments.</w:t>
      </w:r>
    </w:p>
    <w:p w14:paraId="15AB0C56" w14:textId="77777777" w:rsidR="00532460" w:rsidRPr="00D4724A" w:rsidRDefault="00532460" w:rsidP="00963228">
      <w:pPr>
        <w:pStyle w:val="NoSpacing"/>
        <w:numPr>
          <w:ilvl w:val="0"/>
          <w:numId w:val="7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operational priorities are effectively managed to meet cust</w:t>
      </w:r>
      <w:r w:rsidRPr="00D4724A">
        <w:rPr>
          <w:rFonts w:cstheme="minorHAnsi"/>
          <w:color w:val="636C70" w:themeColor="text2"/>
          <w:szCs w:val="20"/>
        </w:rPr>
        <w:t>omer and business requirements.</w:t>
      </w:r>
    </w:p>
    <w:p w14:paraId="5E050C6B" w14:textId="77777777" w:rsidR="00532460" w:rsidRPr="00D4724A" w:rsidRDefault="00532460" w:rsidP="00963228">
      <w:pPr>
        <w:pStyle w:val="NoSpacing"/>
        <w:numPr>
          <w:ilvl w:val="0"/>
          <w:numId w:val="7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Coordinate workflow across Customs Compilers, Freight Coordinators, Domestic Operations Officers, Logistics Coordinators, Warehou</w:t>
      </w:r>
      <w:r w:rsidRPr="00D4724A">
        <w:rPr>
          <w:rFonts w:cstheme="minorHAnsi"/>
          <w:color w:val="636C70" w:themeColor="text2"/>
          <w:szCs w:val="20"/>
        </w:rPr>
        <w:t>se Clerks, and Customs Runners.</w:t>
      </w:r>
    </w:p>
    <w:p w14:paraId="02BA4229" w14:textId="77777777" w:rsidR="00532460" w:rsidRPr="00D4724A" w:rsidRDefault="00532460" w:rsidP="00963228">
      <w:pPr>
        <w:pStyle w:val="NoSpacing"/>
        <w:numPr>
          <w:ilvl w:val="0"/>
          <w:numId w:val="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departmental resources are allocated efficiently to </w:t>
      </w:r>
      <w:r w:rsidRPr="00D4724A">
        <w:rPr>
          <w:rFonts w:cstheme="minorHAnsi"/>
          <w:color w:val="636C70" w:themeColor="text2"/>
          <w:szCs w:val="20"/>
        </w:rPr>
        <w:t>maximize</w:t>
      </w: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productivity.</w:t>
      </w:r>
    </w:p>
    <w:p w14:paraId="3E88D7D7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Customs Compliance &amp; Regulatory Management</w:t>
      </w:r>
    </w:p>
    <w:p w14:paraId="22CD2EBF" w14:textId="77777777" w:rsidR="00532460" w:rsidRPr="00D4724A" w:rsidRDefault="00532460" w:rsidP="00963228">
      <w:pPr>
        <w:pStyle w:val="NoSpacing"/>
        <w:numPr>
          <w:ilvl w:val="0"/>
          <w:numId w:val="8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compliance with PNG Customs legislation, customs regulations, NAQIA requirements, and other govern</w:t>
      </w:r>
      <w:r w:rsidRPr="00D4724A">
        <w:rPr>
          <w:rFonts w:cstheme="minorHAnsi"/>
          <w:color w:val="636C70" w:themeColor="text2"/>
          <w:szCs w:val="20"/>
        </w:rPr>
        <w:t>ment regulatory requirements.</w:t>
      </w:r>
    </w:p>
    <w:p w14:paraId="3487257C" w14:textId="77777777" w:rsidR="00532460" w:rsidRPr="00D4724A" w:rsidRDefault="00532460" w:rsidP="00963228">
      <w:pPr>
        <w:pStyle w:val="NoSpacing"/>
        <w:numPr>
          <w:ilvl w:val="0"/>
          <w:numId w:val="8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Oversee the preparation, compilation, review, and lodgement of customs ent</w:t>
      </w:r>
      <w:r w:rsidRPr="00D4724A">
        <w:rPr>
          <w:rFonts w:cstheme="minorHAnsi"/>
          <w:color w:val="636C70" w:themeColor="text2"/>
          <w:szCs w:val="20"/>
        </w:rPr>
        <w:t>ries.</w:t>
      </w:r>
    </w:p>
    <w:p w14:paraId="3FB5E68E" w14:textId="77777777" w:rsidR="00532460" w:rsidRPr="00D4724A" w:rsidRDefault="00532460" w:rsidP="00963228">
      <w:pPr>
        <w:pStyle w:val="NoSpacing"/>
        <w:numPr>
          <w:ilvl w:val="0"/>
          <w:numId w:val="8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customs declarations, permits, tariff classifications, duty assessments, and supporting documentatio</w:t>
      </w:r>
      <w:r w:rsidRPr="00D4724A">
        <w:rPr>
          <w:rFonts w:cstheme="minorHAnsi"/>
          <w:color w:val="636C70" w:themeColor="text2"/>
          <w:szCs w:val="20"/>
        </w:rPr>
        <w:t>n are accurate and compliant.</w:t>
      </w:r>
    </w:p>
    <w:p w14:paraId="405AADA1" w14:textId="77777777" w:rsidR="00532460" w:rsidRPr="00D4724A" w:rsidRDefault="00532460" w:rsidP="00963228">
      <w:pPr>
        <w:pStyle w:val="NoSpacing"/>
        <w:numPr>
          <w:ilvl w:val="0"/>
          <w:numId w:val="8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customs inspections, assessments, and clearance </w:t>
      </w:r>
      <w:r w:rsidRPr="00D4724A">
        <w:rPr>
          <w:rFonts w:cstheme="minorHAnsi"/>
          <w:color w:val="636C70" w:themeColor="text2"/>
          <w:szCs w:val="20"/>
        </w:rPr>
        <w:t>processes to minimize delays.</w:t>
      </w:r>
    </w:p>
    <w:p w14:paraId="71C3BD5F" w14:textId="77777777" w:rsidR="00532460" w:rsidRPr="00D4724A" w:rsidRDefault="00532460" w:rsidP="00963228">
      <w:pPr>
        <w:pStyle w:val="NoSpacing"/>
        <w:numPr>
          <w:ilvl w:val="0"/>
          <w:numId w:val="8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effective working relationships with PNG Customs, NAQIA, Air </w:t>
      </w:r>
      <w:proofErr w:type="spellStart"/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Niugini</w:t>
      </w:r>
      <w:proofErr w:type="spellEnd"/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Cargo, shipping lines, and </w:t>
      </w:r>
      <w:r w:rsidRPr="00D4724A">
        <w:rPr>
          <w:rFonts w:cstheme="minorHAnsi"/>
          <w:color w:val="636C70" w:themeColor="text2"/>
          <w:szCs w:val="20"/>
        </w:rPr>
        <w:t>other regulatory authorities.</w:t>
      </w:r>
    </w:p>
    <w:p w14:paraId="7D44D514" w14:textId="77777777" w:rsidR="00532460" w:rsidRPr="00D4724A" w:rsidRDefault="00532460" w:rsidP="00963228">
      <w:pPr>
        <w:pStyle w:val="NoSpacing"/>
        <w:numPr>
          <w:ilvl w:val="0"/>
          <w:numId w:val="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the department remains informed of legislative and procedural changes affecting customs operations.</w:t>
      </w:r>
    </w:p>
    <w:p w14:paraId="54AF4BF0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Team Leadership &amp; Staff Management</w:t>
      </w:r>
    </w:p>
    <w:p w14:paraId="640110C6" w14:textId="77777777" w:rsidR="00532460" w:rsidRPr="00D4724A" w:rsidRDefault="00532460" w:rsidP="00963228">
      <w:pPr>
        <w:pStyle w:val="NoSpacing"/>
        <w:numPr>
          <w:ilvl w:val="0"/>
          <w:numId w:val="9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Lead, supervise, and mentor all </w:t>
      </w:r>
      <w:r w:rsidRPr="00D4724A">
        <w:rPr>
          <w:rFonts w:cstheme="minorHAnsi"/>
          <w:color w:val="636C70" w:themeColor="text2"/>
          <w:szCs w:val="20"/>
        </w:rPr>
        <w:t>Customs Department personnel.</w:t>
      </w:r>
    </w:p>
    <w:p w14:paraId="17ED6CED" w14:textId="77777777" w:rsidR="00532460" w:rsidRPr="00D4724A" w:rsidRDefault="00532460" w:rsidP="00963228">
      <w:pPr>
        <w:pStyle w:val="NoSpacing"/>
        <w:numPr>
          <w:ilvl w:val="0"/>
          <w:numId w:val="9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Allocate workloads according to operational priori</w:t>
      </w:r>
      <w:r w:rsidRPr="00D4724A">
        <w:rPr>
          <w:rFonts w:cstheme="minorHAnsi"/>
          <w:color w:val="636C70" w:themeColor="text2"/>
          <w:szCs w:val="20"/>
        </w:rPr>
        <w:t>ties and customer requirements.</w:t>
      </w:r>
    </w:p>
    <w:p w14:paraId="0A787048" w14:textId="77777777" w:rsidR="00532460" w:rsidRPr="00D4724A" w:rsidRDefault="00532460" w:rsidP="00963228">
      <w:pPr>
        <w:pStyle w:val="NoSpacing"/>
        <w:numPr>
          <w:ilvl w:val="0"/>
          <w:numId w:val="9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Monitor staff attendance, punctuality, p</w:t>
      </w:r>
      <w:r w:rsidRPr="00D4724A">
        <w:rPr>
          <w:rFonts w:cstheme="minorHAnsi"/>
          <w:color w:val="636C70" w:themeColor="text2"/>
          <w:szCs w:val="20"/>
        </w:rPr>
        <w:t>roductivity, and performance.</w:t>
      </w:r>
    </w:p>
    <w:p w14:paraId="497825C4" w14:textId="77777777" w:rsidR="00532460" w:rsidRPr="00D4724A" w:rsidRDefault="00532460" w:rsidP="00963228">
      <w:pPr>
        <w:pStyle w:val="NoSpacing"/>
        <w:numPr>
          <w:ilvl w:val="0"/>
          <w:numId w:val="9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Conduct performance reviews and identify training a</w:t>
      </w:r>
      <w:r w:rsidRPr="00D4724A">
        <w:rPr>
          <w:rFonts w:cstheme="minorHAnsi"/>
          <w:color w:val="636C70" w:themeColor="text2"/>
          <w:szCs w:val="20"/>
        </w:rPr>
        <w:t>nd development opportunities.</w:t>
      </w:r>
    </w:p>
    <w:p w14:paraId="214D9F1B" w14:textId="77777777" w:rsidR="00532460" w:rsidRPr="00D4724A" w:rsidRDefault="00532460" w:rsidP="00963228">
      <w:pPr>
        <w:pStyle w:val="NoSpacing"/>
        <w:numPr>
          <w:ilvl w:val="0"/>
          <w:numId w:val="9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departmental staff comply with company policies, procedures, Standard Operating Procedures (SO</w:t>
      </w:r>
      <w:r w:rsidRPr="00D4724A">
        <w:rPr>
          <w:rFonts w:cstheme="minorHAnsi"/>
          <w:color w:val="636C70" w:themeColor="text2"/>
          <w:szCs w:val="20"/>
        </w:rPr>
        <w:t>Ps), and workplace standards.</w:t>
      </w:r>
    </w:p>
    <w:p w14:paraId="39DD8C8D" w14:textId="77777777" w:rsidR="00532460" w:rsidRPr="00D4724A" w:rsidRDefault="00532460" w:rsidP="00963228">
      <w:pPr>
        <w:pStyle w:val="NoSpacing"/>
        <w:numPr>
          <w:ilvl w:val="0"/>
          <w:numId w:val="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Promote teamwork, accountability, professionalism, and continuous improvement throughout the department.</w:t>
      </w:r>
    </w:p>
    <w:p w14:paraId="0365CA7A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Customer &amp; Stakeholder Management</w:t>
      </w:r>
    </w:p>
    <w:p w14:paraId="73156835" w14:textId="77777777" w:rsidR="00532460" w:rsidRPr="00D4724A" w:rsidRDefault="00532460" w:rsidP="00963228">
      <w:pPr>
        <w:pStyle w:val="NoSpacing"/>
        <w:numPr>
          <w:ilvl w:val="0"/>
          <w:numId w:val="10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Develop and maintain strong relationships with </w:t>
      </w:r>
      <w:r w:rsidRPr="00D4724A">
        <w:rPr>
          <w:rFonts w:cstheme="minorHAnsi"/>
          <w:color w:val="636C70" w:themeColor="text2"/>
          <w:szCs w:val="20"/>
        </w:rPr>
        <w:t>key clients and stakeholders.</w:t>
      </w:r>
    </w:p>
    <w:p w14:paraId="174BBACF" w14:textId="77777777" w:rsidR="00532460" w:rsidRPr="00D4724A" w:rsidRDefault="00532460" w:rsidP="00963228">
      <w:pPr>
        <w:pStyle w:val="NoSpacing"/>
        <w:numPr>
          <w:ilvl w:val="0"/>
          <w:numId w:val="10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Act as the primary escalation point for customs-related operational </w:t>
      </w:r>
      <w:r w:rsidRPr="00D4724A">
        <w:rPr>
          <w:rFonts w:cstheme="minorHAnsi"/>
          <w:color w:val="636C70" w:themeColor="text2"/>
          <w:szCs w:val="20"/>
        </w:rPr>
        <w:t>issues and customer concerns.</w:t>
      </w:r>
    </w:p>
    <w:p w14:paraId="4F4A4CEC" w14:textId="77777777" w:rsidR="00532460" w:rsidRPr="00D4724A" w:rsidRDefault="00532460" w:rsidP="00963228">
      <w:pPr>
        <w:pStyle w:val="NoSpacing"/>
        <w:numPr>
          <w:ilvl w:val="0"/>
          <w:numId w:val="10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clients receive timely and accurate updates regarding shipment status, customs clearance progress, and delivery sc</w:t>
      </w:r>
      <w:r w:rsidRPr="00D4724A">
        <w:rPr>
          <w:rFonts w:cstheme="minorHAnsi"/>
          <w:color w:val="636C70" w:themeColor="text2"/>
          <w:szCs w:val="20"/>
        </w:rPr>
        <w:t>hedules.</w:t>
      </w:r>
    </w:p>
    <w:p w14:paraId="7075DCA3" w14:textId="77777777" w:rsidR="00532460" w:rsidRPr="00D4724A" w:rsidRDefault="00532460" w:rsidP="00963228">
      <w:pPr>
        <w:pStyle w:val="NoSpacing"/>
        <w:numPr>
          <w:ilvl w:val="0"/>
          <w:numId w:val="10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cstheme="minorHAnsi"/>
          <w:color w:val="636C70" w:themeColor="text2"/>
          <w:szCs w:val="20"/>
        </w:rPr>
        <w:t>L</w:t>
      </w: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iaise with freight forwarders, shipping agents, airlines, transport providers, and government authorities to facilit</w:t>
      </w:r>
      <w:r w:rsidRPr="00D4724A">
        <w:rPr>
          <w:rFonts w:cstheme="minorHAnsi"/>
          <w:color w:val="636C70" w:themeColor="text2"/>
          <w:szCs w:val="20"/>
        </w:rPr>
        <w:t>ate efficient cargo movement.</w:t>
      </w:r>
    </w:p>
    <w:p w14:paraId="749E506C" w14:textId="77777777" w:rsidR="00532460" w:rsidRPr="00D4724A" w:rsidRDefault="00532460" w:rsidP="00963228">
      <w:pPr>
        <w:pStyle w:val="NoSpacing"/>
        <w:numPr>
          <w:ilvl w:val="0"/>
          <w:numId w:val="1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Promote high standards of customer service across the Customs Department.</w:t>
      </w:r>
    </w:p>
    <w:p w14:paraId="78803F22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Freight &amp; Cargo Coordination</w:t>
      </w:r>
    </w:p>
    <w:p w14:paraId="6B02FDF3" w14:textId="77777777" w:rsidR="00532460" w:rsidRPr="00D4724A" w:rsidRDefault="00532460" w:rsidP="00963228">
      <w:pPr>
        <w:pStyle w:val="NoSpacing"/>
        <w:numPr>
          <w:ilvl w:val="0"/>
          <w:numId w:val="11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Monitor freight forwarding, domestic operations, bonded warehouse ac</w:t>
      </w:r>
      <w:r w:rsidRPr="00D4724A">
        <w:rPr>
          <w:rFonts w:cstheme="minorHAnsi"/>
          <w:color w:val="636C70" w:themeColor="text2"/>
          <w:szCs w:val="20"/>
        </w:rPr>
        <w:t>tivities, and cargo movement.</w:t>
      </w:r>
    </w:p>
    <w:p w14:paraId="6CD54431" w14:textId="77777777" w:rsidR="00532460" w:rsidRPr="00D4724A" w:rsidRDefault="00532460" w:rsidP="00963228">
      <w:pPr>
        <w:pStyle w:val="NoSpacing"/>
        <w:numPr>
          <w:ilvl w:val="0"/>
          <w:numId w:val="11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effective coordination between the Customs, Transport, Ware</w:t>
      </w:r>
      <w:r w:rsidRPr="00D4724A">
        <w:rPr>
          <w:rFonts w:cstheme="minorHAnsi"/>
          <w:color w:val="636C70" w:themeColor="text2"/>
          <w:szCs w:val="20"/>
        </w:rPr>
        <w:t>house, and Finance Departments.</w:t>
      </w:r>
    </w:p>
    <w:p w14:paraId="4CA601D0" w14:textId="77777777" w:rsidR="00532460" w:rsidRPr="00D4724A" w:rsidRDefault="00532460" w:rsidP="00963228">
      <w:pPr>
        <w:pStyle w:val="NoSpacing"/>
        <w:numPr>
          <w:ilvl w:val="0"/>
          <w:numId w:val="11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 xml:space="preserve">Oversee cargo release processes to </w:t>
      </w:r>
      <w:r w:rsidRPr="00D4724A">
        <w:rPr>
          <w:rFonts w:cstheme="minorHAnsi"/>
          <w:color w:val="636C70" w:themeColor="text2"/>
          <w:szCs w:val="20"/>
        </w:rPr>
        <w:t>minimize</w:t>
      </w: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storage charges, demurrage, detention, and operational delays.</w:t>
      </w:r>
    </w:p>
    <w:p w14:paraId="17A065B3" w14:textId="77777777" w:rsidR="00532460" w:rsidRPr="00D4724A" w:rsidRDefault="00532460" w:rsidP="00963228">
      <w:pPr>
        <w:pStyle w:val="NoSpacing"/>
        <w:numPr>
          <w:ilvl w:val="0"/>
          <w:numId w:val="11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Monitor shipment schedules and ensure priority ca</w:t>
      </w:r>
      <w:r w:rsidRPr="00D4724A">
        <w:rPr>
          <w:rFonts w:cstheme="minorHAnsi"/>
          <w:color w:val="636C70" w:themeColor="text2"/>
          <w:szCs w:val="20"/>
        </w:rPr>
        <w:t>rgo is processed efficiently.</w:t>
      </w:r>
    </w:p>
    <w:p w14:paraId="7F6A5565" w14:textId="77777777" w:rsidR="00532460" w:rsidRPr="00D4724A" w:rsidRDefault="00532460" w:rsidP="00963228">
      <w:pPr>
        <w:pStyle w:val="NoSpacing"/>
        <w:numPr>
          <w:ilvl w:val="0"/>
          <w:numId w:val="1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accurate tracking of shipments within HILCOMS and other company systems.</w:t>
      </w:r>
    </w:p>
    <w:p w14:paraId="2D5B0DF0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Financial &amp; Cost Control</w:t>
      </w:r>
    </w:p>
    <w:p w14:paraId="1932689C" w14:textId="77777777" w:rsidR="00532460" w:rsidRPr="00D4724A" w:rsidRDefault="00532460" w:rsidP="00963228">
      <w:pPr>
        <w:pStyle w:val="NoSpacing"/>
        <w:numPr>
          <w:ilvl w:val="0"/>
          <w:numId w:val="12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Monitor departmental operational costs and c</w:t>
      </w:r>
      <w:r w:rsidRPr="00D4724A">
        <w:rPr>
          <w:rFonts w:cstheme="minorHAnsi"/>
          <w:color w:val="636C70" w:themeColor="text2"/>
          <w:szCs w:val="20"/>
        </w:rPr>
        <w:t>ustoms-related disbursements.</w:t>
      </w:r>
    </w:p>
    <w:p w14:paraId="3DE3F9E5" w14:textId="77777777" w:rsidR="00532460" w:rsidRPr="00D4724A" w:rsidRDefault="00532460" w:rsidP="00963228">
      <w:pPr>
        <w:pStyle w:val="NoSpacing"/>
        <w:numPr>
          <w:ilvl w:val="0"/>
          <w:numId w:val="12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Review and approve payment requests relating to customs duties, </w:t>
      </w:r>
      <w:proofErr w:type="spellStart"/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wharfage</w:t>
      </w:r>
      <w:proofErr w:type="spellEnd"/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, warehouse charges, freight charges, permits, and other operational expense</w:t>
      </w:r>
      <w:r w:rsidRPr="00D4724A">
        <w:rPr>
          <w:rFonts w:cstheme="minorHAnsi"/>
          <w:color w:val="636C70" w:themeColor="text2"/>
          <w:szCs w:val="20"/>
        </w:rPr>
        <w:t>s within delegated authority.</w:t>
      </w:r>
    </w:p>
    <w:p w14:paraId="6DF69C22" w14:textId="77777777" w:rsidR="00532460" w:rsidRPr="00D4724A" w:rsidRDefault="00532460" w:rsidP="00963228">
      <w:pPr>
        <w:pStyle w:val="NoSpacing"/>
        <w:numPr>
          <w:ilvl w:val="0"/>
          <w:numId w:val="12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Work closely with the Finance Department to ensure timely processing of payments an</w:t>
      </w:r>
      <w:r w:rsidRPr="00D4724A">
        <w:rPr>
          <w:rFonts w:cstheme="minorHAnsi"/>
          <w:color w:val="636C70" w:themeColor="text2"/>
          <w:szCs w:val="20"/>
        </w:rPr>
        <w:t>d recovery of customer costs.</w:t>
      </w:r>
    </w:p>
    <w:p w14:paraId="28D0AB4E" w14:textId="77777777" w:rsidR="00532460" w:rsidRPr="00D4724A" w:rsidRDefault="00532460" w:rsidP="00963228">
      <w:pPr>
        <w:pStyle w:val="NoSpacing"/>
        <w:numPr>
          <w:ilvl w:val="0"/>
          <w:numId w:val="12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Monitor outstanding customer payments that may impact cargo cl</w:t>
      </w:r>
      <w:r w:rsidRPr="00D4724A">
        <w:rPr>
          <w:rFonts w:cstheme="minorHAnsi"/>
          <w:color w:val="636C70" w:themeColor="text2"/>
          <w:szCs w:val="20"/>
        </w:rPr>
        <w:t>earance</w:t>
      </w:r>
    </w:p>
    <w:p w14:paraId="684898FD" w14:textId="77777777" w:rsidR="00532460" w:rsidRPr="00D4724A" w:rsidRDefault="00532460" w:rsidP="00963228">
      <w:pPr>
        <w:pStyle w:val="NoSpacing"/>
        <w:numPr>
          <w:ilvl w:val="0"/>
          <w:numId w:val="1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Identify opportunities to improve cost efficiency and </w:t>
      </w:r>
      <w:r w:rsidRPr="00D4724A">
        <w:rPr>
          <w:rFonts w:cstheme="minorHAnsi"/>
          <w:color w:val="636C70" w:themeColor="text2"/>
          <w:szCs w:val="20"/>
        </w:rPr>
        <w:t>minimize avoidable charges.</w:t>
      </w:r>
    </w:p>
    <w:p w14:paraId="442210F4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Systems &amp; Process Improvement</w:t>
      </w:r>
    </w:p>
    <w:p w14:paraId="69F141D2" w14:textId="77777777" w:rsidR="00532460" w:rsidRPr="00D4724A" w:rsidRDefault="00532460" w:rsidP="00963228">
      <w:pPr>
        <w:pStyle w:val="NoSpacing"/>
        <w:numPr>
          <w:ilvl w:val="0"/>
          <w:numId w:val="13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effective </w:t>
      </w:r>
      <w:r w:rsidRPr="00D4724A">
        <w:rPr>
          <w:rFonts w:cstheme="minorHAnsi"/>
          <w:color w:val="636C70" w:themeColor="text2"/>
          <w:szCs w:val="20"/>
        </w:rPr>
        <w:t>utilization</w:t>
      </w: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of HILCOMS a</w:t>
      </w:r>
      <w:r w:rsidRPr="00D4724A">
        <w:rPr>
          <w:rFonts w:cstheme="minorHAnsi"/>
          <w:color w:val="636C70" w:themeColor="text2"/>
          <w:szCs w:val="20"/>
        </w:rPr>
        <w:t>nd other operational systems.</w:t>
      </w:r>
    </w:p>
    <w:p w14:paraId="677705AE" w14:textId="77777777" w:rsidR="00532460" w:rsidRPr="00D4724A" w:rsidRDefault="00532460" w:rsidP="00963228">
      <w:pPr>
        <w:pStyle w:val="NoSpacing"/>
        <w:numPr>
          <w:ilvl w:val="0"/>
          <w:numId w:val="13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Monitor data accuracy and system integri</w:t>
      </w:r>
      <w:r w:rsidRPr="00D4724A">
        <w:rPr>
          <w:rFonts w:cstheme="minorHAnsi"/>
          <w:color w:val="636C70" w:themeColor="text2"/>
          <w:szCs w:val="20"/>
        </w:rPr>
        <w:t>ty across customs operations.</w:t>
      </w:r>
    </w:p>
    <w:p w14:paraId="5C21CFBB" w14:textId="77777777" w:rsidR="00532460" w:rsidRPr="00D4724A" w:rsidRDefault="00532460" w:rsidP="00963228">
      <w:pPr>
        <w:pStyle w:val="NoSpacing"/>
        <w:numPr>
          <w:ilvl w:val="0"/>
          <w:numId w:val="13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Develop, review, and implement Standard</w:t>
      </w:r>
      <w:r w:rsidRPr="00D4724A">
        <w:rPr>
          <w:rFonts w:cstheme="minorHAnsi"/>
          <w:color w:val="636C70" w:themeColor="text2"/>
          <w:szCs w:val="20"/>
        </w:rPr>
        <w:t xml:space="preserve"> Operating Procedures (SOPs).</w:t>
      </w:r>
    </w:p>
    <w:p w14:paraId="182B2BE0" w14:textId="77777777" w:rsidR="00532460" w:rsidRPr="00D4724A" w:rsidRDefault="00532460" w:rsidP="00963228">
      <w:pPr>
        <w:pStyle w:val="NoSpacing"/>
        <w:numPr>
          <w:ilvl w:val="0"/>
          <w:numId w:val="13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Identify opportunities to improve customs workflows, customer service, compliance</w:t>
      </w:r>
      <w:r w:rsidRPr="00D4724A">
        <w:rPr>
          <w:rFonts w:cstheme="minorHAnsi"/>
          <w:color w:val="636C70" w:themeColor="text2"/>
          <w:szCs w:val="20"/>
        </w:rPr>
        <w:t>, and operational efficiency.</w:t>
      </w:r>
    </w:p>
    <w:p w14:paraId="4B3EFC47" w14:textId="77777777" w:rsidR="00532460" w:rsidRPr="00D4724A" w:rsidRDefault="00532460" w:rsidP="00963228">
      <w:pPr>
        <w:pStyle w:val="NoSpacing"/>
        <w:numPr>
          <w:ilvl w:val="0"/>
          <w:numId w:val="1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Lead continuous improvement initiatives within the Customs Department.</w:t>
      </w:r>
    </w:p>
    <w:p w14:paraId="4A6109B5" w14:textId="77777777" w:rsidR="00532460" w:rsidRPr="00D4724A" w:rsidRDefault="00532460" w:rsidP="00963228">
      <w:pPr>
        <w:pStyle w:val="NoSpacing"/>
        <w:numPr>
          <w:ilvl w:val="0"/>
          <w:numId w:val="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Health, Safety &amp; Risk Management</w:t>
      </w:r>
    </w:p>
    <w:p w14:paraId="07BE3D66" w14:textId="77777777" w:rsidR="00532460" w:rsidRPr="00D4724A" w:rsidRDefault="00532460" w:rsidP="00963228">
      <w:pPr>
        <w:pStyle w:val="NoSpacing"/>
        <w:numPr>
          <w:ilvl w:val="0"/>
          <w:numId w:val="14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Promote a safe working environment and ensure compliance with Workplace He</w:t>
      </w:r>
      <w:r w:rsidRPr="00D4724A">
        <w:rPr>
          <w:rFonts w:cstheme="minorHAnsi"/>
          <w:color w:val="636C70" w:themeColor="text2"/>
          <w:szCs w:val="20"/>
        </w:rPr>
        <w:t>alth and Safety requirements.</w:t>
      </w:r>
    </w:p>
    <w:p w14:paraId="284620F6" w14:textId="77777777" w:rsidR="00532460" w:rsidRPr="00D4724A" w:rsidRDefault="00532460" w:rsidP="00963228">
      <w:pPr>
        <w:pStyle w:val="NoSpacing"/>
        <w:numPr>
          <w:ilvl w:val="0"/>
          <w:numId w:val="14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Ensure all customs personnel comply with company safety procedures</w:t>
      </w:r>
      <w:r w:rsidRPr="00D4724A">
        <w:rPr>
          <w:rFonts w:cstheme="minorHAnsi"/>
          <w:color w:val="636C70" w:themeColor="text2"/>
          <w:szCs w:val="20"/>
        </w:rPr>
        <w:t xml:space="preserve"> and regulatory requirements.</w:t>
      </w:r>
    </w:p>
    <w:p w14:paraId="256B4BF8" w14:textId="77777777" w:rsidR="00532460" w:rsidRPr="00D4724A" w:rsidRDefault="00532460" w:rsidP="00963228">
      <w:pPr>
        <w:pStyle w:val="NoSpacing"/>
        <w:numPr>
          <w:ilvl w:val="0"/>
          <w:numId w:val="14"/>
        </w:numPr>
        <w:ind w:left="993" w:hanging="284"/>
        <w:rPr>
          <w:rFonts w:cstheme="minorHAnsi"/>
          <w:color w:val="636C70" w:themeColor="text2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Identify operational risks and implement </w:t>
      </w:r>
      <w:r w:rsidRPr="00D4724A">
        <w:rPr>
          <w:rFonts w:cstheme="minorHAnsi"/>
          <w:color w:val="636C70" w:themeColor="text2"/>
          <w:szCs w:val="20"/>
        </w:rPr>
        <w:t>appropriate control measures.</w:t>
      </w:r>
    </w:p>
    <w:p w14:paraId="204E3154" w14:textId="77777777" w:rsidR="00532460" w:rsidRPr="00D4724A" w:rsidRDefault="00532460" w:rsidP="00963228">
      <w:pPr>
        <w:pStyle w:val="NoSpacing"/>
        <w:numPr>
          <w:ilvl w:val="0"/>
          <w:numId w:val="1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4724A">
        <w:rPr>
          <w:rFonts w:asciiTheme="minorHAnsi" w:hAnsiTheme="minorHAnsi" w:cstheme="minorHAnsi"/>
          <w:color w:val="636C70" w:themeColor="text2"/>
          <w:sz w:val="20"/>
          <w:szCs w:val="20"/>
        </w:rPr>
        <w:t>Report significant compliance or operational issues to the Logistics Manager.</w:t>
      </w:r>
    </w:p>
    <w:p w14:paraId="01F08F17" w14:textId="77777777" w:rsidR="00AC5BA8" w:rsidRPr="000B4BB4" w:rsidRDefault="00AC5BA8" w:rsidP="00532460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6EF9036" w14:textId="276D5AB4" w:rsidR="00F77AC6" w:rsidRPr="00532460" w:rsidRDefault="00F77AC6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PERFORMANCE INDICATORS</w:t>
      </w:r>
    </w:p>
    <w:p w14:paraId="73EEA2C4" w14:textId="77777777" w:rsidR="00532460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Shipments cleared within agreed service levels</w:t>
      </w:r>
    </w:p>
    <w:p w14:paraId="7A3330D9" w14:textId="37F1B876" w:rsidR="00AC5BA8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Zero major compliance breaches or customs penalties</w:t>
      </w:r>
    </w:p>
    <w:p w14:paraId="56FA975B" w14:textId="77777777" w:rsidR="00532460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High customer satisfaction and timely communication</w:t>
      </w:r>
    </w:p>
    <w:p w14:paraId="21889491" w14:textId="77777777" w:rsidR="00532460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Accurate customs entries and complete shipment documentation</w:t>
      </w:r>
    </w:p>
    <w:p w14:paraId="51C70657" w14:textId="77777777" w:rsidR="00532460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Reduced clearance delays, storage, demurrage, and detention costs</w:t>
      </w:r>
    </w:p>
    <w:p w14:paraId="2A3E67CC" w14:textId="77777777" w:rsidR="00532460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All operational and statutory reports submitted accurately and on time</w:t>
      </w:r>
    </w:p>
    <w:p w14:paraId="7310A1B3" w14:textId="77777777" w:rsidR="00532460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Staff productivity, attendance, training, and development targets achieved</w:t>
      </w:r>
    </w:p>
    <w:p w14:paraId="5D14EA18" w14:textId="60184104" w:rsidR="00AC5BA8" w:rsidRPr="00532460" w:rsidRDefault="00532460" w:rsidP="00963228">
      <w:pPr>
        <w:pStyle w:val="NoSpacing"/>
        <w:numPr>
          <w:ilvl w:val="0"/>
          <w:numId w:val="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Implementation of operational improvements and process efficiencies</w:t>
      </w:r>
    </w:p>
    <w:p w14:paraId="1D83335C" w14:textId="77777777" w:rsidR="00532460" w:rsidRPr="00532460" w:rsidRDefault="00532460" w:rsidP="00532460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14C9E419" w:rsidR="0062615F" w:rsidRPr="000B4BB4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0B4BB4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0B4BB4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26D05359" w14:textId="77777777" w:rsidR="00532460" w:rsidRPr="00532460" w:rsidRDefault="00532460" w:rsidP="00963228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Perform all duties in accordance with Hi-Lift Company Ltd policies, procedures, Standard Operating Procedures (SOPs), PNG Customs legislation, and Workplace </w:t>
      </w:r>
      <w:r w:rsidRPr="00532460">
        <w:rPr>
          <w:rFonts w:cstheme="minorHAnsi"/>
          <w:color w:val="636C70" w:themeColor="text2"/>
          <w:szCs w:val="20"/>
        </w:rPr>
        <w:t>Health and Safety requirements</w:t>
      </w:r>
    </w:p>
    <w:p w14:paraId="211A4A6F" w14:textId="77777777" w:rsidR="00532460" w:rsidRPr="00532460" w:rsidRDefault="00532460" w:rsidP="00963228">
      <w:pPr>
        <w:pStyle w:val="NoSpacing"/>
        <w:numPr>
          <w:ilvl w:val="0"/>
          <w:numId w:val="15"/>
        </w:numPr>
        <w:rPr>
          <w:rFonts w:cstheme="minorHAnsi"/>
          <w:color w:val="636C70" w:themeColor="text2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Maintain strict confidentiality of customer, commercial, fina</w:t>
      </w:r>
      <w:r w:rsidRPr="00532460">
        <w:rPr>
          <w:rFonts w:cstheme="minorHAnsi"/>
          <w:color w:val="636C70" w:themeColor="text2"/>
          <w:szCs w:val="20"/>
        </w:rPr>
        <w:t>ncial, and company information.</w:t>
      </w:r>
    </w:p>
    <w:p w14:paraId="08A65AA5" w14:textId="77777777" w:rsidR="00532460" w:rsidRPr="00532460" w:rsidRDefault="00532460" w:rsidP="00963228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t>Demonstrate leadership that promotes professionalism, accountability, teamwork, and continuous improvement.</w:t>
      </w:r>
      <w:r w:rsidRPr="00532460">
        <w:rPr>
          <w:rFonts w:asciiTheme="minorHAnsi" w:hAnsiTheme="minorHAnsi" w:cstheme="minorHAnsi"/>
          <w:color w:val="636C70" w:themeColor="text2"/>
          <w:sz w:val="20"/>
          <w:szCs w:val="20"/>
        </w:rPr>
        <w:br/>
        <w:t>Carry out any other reasonable duties assigned by the Logistics Manager or Senior Management consistent with the responsibilities of the position.</w:t>
      </w:r>
    </w:p>
    <w:p w14:paraId="6F24F2ED" w14:textId="77777777" w:rsidR="00F77AC6" w:rsidRDefault="00F77AC6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326EAD0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70AF772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AC387A2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A374D08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6931D6C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4DC9931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DEDC84B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6299067" w14:textId="77777777" w:rsidR="00532460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395B13C" w14:textId="77777777" w:rsidR="00532460" w:rsidRPr="000B4BB4" w:rsidRDefault="00532460" w:rsidP="00F77AC6">
      <w:pPr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0B4BB4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0B4BB4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0B4BB4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2EE574AB" w:rsidR="00D15554" w:rsidRPr="000B4BB4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532460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Customs </w:t>
      </w:r>
      <w:bookmarkStart w:id="0" w:name="_GoBack"/>
      <w:bookmarkEnd w:id="0"/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>Manager</w:t>
      </w:r>
      <w:r w:rsidR="00D13DE4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F77AC6"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0B4BB4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0B4BB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0B4BB4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AD8F48" w14:textId="77777777" w:rsidR="00963228" w:rsidRDefault="00963228" w:rsidP="00BA6158">
      <w:r>
        <w:separator/>
      </w:r>
    </w:p>
  </w:endnote>
  <w:endnote w:type="continuationSeparator" w:id="0">
    <w:p w14:paraId="6E1C3C9F" w14:textId="77777777" w:rsidR="00963228" w:rsidRDefault="00963228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C7BC0" w14:textId="77777777" w:rsidR="00963228" w:rsidRDefault="00963228" w:rsidP="00BA6158">
      <w:r>
        <w:separator/>
      </w:r>
    </w:p>
  </w:footnote>
  <w:footnote w:type="continuationSeparator" w:id="0">
    <w:p w14:paraId="284C93C4" w14:textId="77777777" w:rsidR="00963228" w:rsidRDefault="00963228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A51F1"/>
    <w:multiLevelType w:val="hybridMultilevel"/>
    <w:tmpl w:val="BAB8BB8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4967870"/>
    <w:multiLevelType w:val="hybridMultilevel"/>
    <w:tmpl w:val="70305AB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A825FB"/>
    <w:multiLevelType w:val="hybridMultilevel"/>
    <w:tmpl w:val="780605E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335163C4"/>
    <w:multiLevelType w:val="hybridMultilevel"/>
    <w:tmpl w:val="43043F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203B22"/>
    <w:multiLevelType w:val="hybridMultilevel"/>
    <w:tmpl w:val="69BE2EB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4EE43571"/>
    <w:multiLevelType w:val="hybridMultilevel"/>
    <w:tmpl w:val="E036104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F680B"/>
    <w:multiLevelType w:val="hybridMultilevel"/>
    <w:tmpl w:val="31BEB83A"/>
    <w:lvl w:ilvl="0" w:tplc="CF28B654">
      <w:start w:val="1"/>
      <w:numFmt w:val="decimal"/>
      <w:lvlText w:val="3.%1"/>
      <w:lvlJc w:val="left"/>
      <w:pPr>
        <w:ind w:left="720" w:hanging="363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578E2F23"/>
    <w:multiLevelType w:val="hybridMultilevel"/>
    <w:tmpl w:val="0294578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7912F10"/>
    <w:multiLevelType w:val="hybridMultilevel"/>
    <w:tmpl w:val="45427644"/>
    <w:lvl w:ilvl="0" w:tplc="5274A6E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00492E"/>
    <w:multiLevelType w:val="hybridMultilevel"/>
    <w:tmpl w:val="B4C0CC5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6F4277"/>
    <w:multiLevelType w:val="hybridMultilevel"/>
    <w:tmpl w:val="D65C3CD0"/>
    <w:lvl w:ilvl="0" w:tplc="07CEB29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13047A"/>
    <w:multiLevelType w:val="hybridMultilevel"/>
    <w:tmpl w:val="F39C37B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3"/>
  </w:num>
  <w:num w:numId="5">
    <w:abstractNumId w:val="9"/>
  </w:num>
  <w:num w:numId="6">
    <w:abstractNumId w:val="12"/>
  </w:num>
  <w:num w:numId="7">
    <w:abstractNumId w:val="0"/>
  </w:num>
  <w:num w:numId="8">
    <w:abstractNumId w:val="10"/>
  </w:num>
  <w:num w:numId="9">
    <w:abstractNumId w:val="4"/>
  </w:num>
  <w:num w:numId="10">
    <w:abstractNumId w:val="5"/>
  </w:num>
  <w:num w:numId="11">
    <w:abstractNumId w:val="7"/>
  </w:num>
  <w:num w:numId="12">
    <w:abstractNumId w:val="14"/>
  </w:num>
  <w:num w:numId="13">
    <w:abstractNumId w:val="2"/>
  </w:num>
  <w:num w:numId="14">
    <w:abstractNumId w:val="1"/>
  </w:num>
  <w:num w:numId="1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B4BB4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C5642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32460"/>
    <w:rsid w:val="00546024"/>
    <w:rsid w:val="00555B1A"/>
    <w:rsid w:val="00560BE3"/>
    <w:rsid w:val="00592D31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A1F34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63228"/>
    <w:rsid w:val="009831F8"/>
    <w:rsid w:val="009E05DF"/>
    <w:rsid w:val="009F0347"/>
    <w:rsid w:val="009F750D"/>
    <w:rsid w:val="009F7FE3"/>
    <w:rsid w:val="00A15304"/>
    <w:rsid w:val="00A406DD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5BA8"/>
    <w:rsid w:val="00AD3B80"/>
    <w:rsid w:val="00AE7825"/>
    <w:rsid w:val="00B05F4D"/>
    <w:rsid w:val="00B16EBE"/>
    <w:rsid w:val="00B30EE8"/>
    <w:rsid w:val="00B5792B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65294"/>
    <w:rsid w:val="00F77AC6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590291-EBD3-43DE-9267-902282739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25</cp:revision>
  <cp:lastPrinted>2026-07-06T23:57:00Z</cp:lastPrinted>
  <dcterms:created xsi:type="dcterms:W3CDTF">2025-10-09T09:45:00Z</dcterms:created>
  <dcterms:modified xsi:type="dcterms:W3CDTF">2026-08-05T04:31:00Z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